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0" w:type="dxa"/>
        <w:tblLook w:val="04A0" w:firstRow="1" w:lastRow="0" w:firstColumn="1" w:lastColumn="0" w:noHBand="0" w:noVBand="1"/>
      </w:tblPr>
      <w:tblGrid>
        <w:gridCol w:w="5529"/>
        <w:gridCol w:w="3720"/>
        <w:gridCol w:w="6"/>
      </w:tblGrid>
      <w:tr w:rsidR="00CF4B2D" w14:paraId="12DBF915" w14:textId="77777777" w:rsidTr="00CF4B2D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594A" w14:textId="77777777" w:rsidR="00CF4B2D" w:rsidRDefault="00CF4B2D">
            <w:pPr>
              <w:spacing w:line="240" w:lineRule="auto"/>
              <w:jc w:val="both"/>
            </w:pPr>
            <w:r>
              <w:t>Ковш объемом 0,12 м3</w:t>
            </w:r>
          </w:p>
        </w:tc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D2B88" w14:textId="77777777" w:rsidR="00CF4B2D" w:rsidRDefault="00CF4B2D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CF4B2D" w14:paraId="7F7B411A" w14:textId="77777777" w:rsidTr="00CF4B2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F75" w14:textId="77777777" w:rsidR="00CF4B2D" w:rsidRDefault="00CF4B2D">
            <w:pPr>
              <w:spacing w:line="240" w:lineRule="auto"/>
            </w:pPr>
            <w:r>
              <w:t>300-т миллиметровые резиновые или стальные гусеницы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127" w14:textId="77777777" w:rsidR="00CF4B2D" w:rsidRDefault="00CF4B2D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CF4B2D" w14:paraId="7FD38C0E" w14:textId="77777777" w:rsidTr="00CF4B2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7DC7" w14:textId="77777777" w:rsidR="00CF4B2D" w:rsidRDefault="00CF4B2D">
            <w:pPr>
              <w:spacing w:line="240" w:lineRule="auto"/>
            </w:pPr>
            <w:r>
              <w:t xml:space="preserve">Защита </w:t>
            </w:r>
            <w:r>
              <w:rPr>
                <w:lang w:val="en-US"/>
              </w:rPr>
              <w:t>ROPS</w:t>
            </w:r>
            <w:r>
              <w:t>, TOPS, FOPS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489" w14:textId="77777777" w:rsidR="00CF4B2D" w:rsidRDefault="00CF4B2D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CF4B2D" w14:paraId="19A16274" w14:textId="77777777" w:rsidTr="00CF4B2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EF71" w14:textId="77777777" w:rsidR="00CF4B2D" w:rsidRDefault="00CF4B2D">
            <w:pPr>
              <w:spacing w:line="240" w:lineRule="auto"/>
            </w:pPr>
            <w:r>
              <w:t>Рабочее освещение на стреле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3B8" w14:textId="77777777" w:rsidR="00CF4B2D" w:rsidRDefault="00CF4B2D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CF4B2D" w14:paraId="4F4E716C" w14:textId="77777777" w:rsidTr="00CF4B2D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AFFD" w14:textId="77777777" w:rsidR="00CF4B2D" w:rsidRDefault="00CF4B2D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Пилотное управление для плавной работы даже при нескольких операциях</w:t>
            </w:r>
          </w:p>
        </w:tc>
      </w:tr>
      <w:tr w:rsidR="00CF4B2D" w14:paraId="438DAAB3" w14:textId="77777777" w:rsidTr="00CF4B2D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763" w14:textId="77777777" w:rsidR="00CF4B2D" w:rsidRDefault="00CF4B2D">
            <w:pPr>
              <w:spacing w:line="240" w:lineRule="auto"/>
              <w:jc w:val="both"/>
            </w:pPr>
            <w:r>
              <w:t>Джойстиковое управление; Дополнительная гидролиния с пропорциональным управлением</w:t>
            </w:r>
          </w:p>
        </w:tc>
      </w:tr>
      <w:tr w:rsidR="00CF4B2D" w14:paraId="53DBE0CF" w14:textId="77777777" w:rsidTr="00CF4B2D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589" w14:textId="77777777" w:rsidR="00CF4B2D" w:rsidRDefault="00CF4B2D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Гидравлические рукава дополнительной гидролинии протянуты в металло-рукаве по верхней части стрелы вне зоны любых повреждений</w:t>
            </w:r>
          </w:p>
        </w:tc>
      </w:tr>
      <w:tr w:rsidR="00CF4B2D" w14:paraId="4B90B7FB" w14:textId="77777777" w:rsidTr="00CF4B2D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4F73" w14:textId="77777777" w:rsidR="00CF4B2D" w:rsidRDefault="00CF4B2D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Свободная гидролиния по всей длине рукояти; Отклоняемая влево и вправо стрела</w:t>
            </w:r>
          </w:p>
        </w:tc>
      </w:tr>
      <w:tr w:rsidR="00CF4B2D" w14:paraId="3170E334" w14:textId="77777777" w:rsidTr="00CF4B2D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03C9" w14:textId="77777777" w:rsidR="00CF4B2D" w:rsidRDefault="00CF4B2D">
            <w:pPr>
              <w:spacing w:line="240" w:lineRule="auto"/>
              <w:jc w:val="both"/>
            </w:pPr>
            <w:r>
              <w:t>Отопитель салона, Кондиционер</w:t>
            </w:r>
          </w:p>
        </w:tc>
      </w:tr>
    </w:tbl>
    <w:p w14:paraId="777FC28C" w14:textId="77777777" w:rsidR="00CF4B2D" w:rsidRDefault="00CF4B2D" w:rsidP="00CF4B2D">
      <w:pPr>
        <w:spacing w:after="0"/>
        <w:jc w:val="center"/>
        <w:rPr>
          <w:b/>
        </w:rPr>
      </w:pPr>
      <w:r>
        <w:rPr>
          <w:b/>
        </w:rPr>
        <w:t>Технические параметры: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55"/>
        <w:gridCol w:w="3490"/>
      </w:tblGrid>
      <w:tr w:rsidR="00CF4B2D" w14:paraId="40E54D4A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5763E6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Модель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A0763F" w14:textId="77777777" w:rsidR="00CF4B2D" w:rsidRDefault="00CF4B2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Yuchai YC35 SR</w:t>
            </w:r>
          </w:p>
        </w:tc>
      </w:tr>
      <w:tr w:rsidR="00CF4B2D" w14:paraId="353F3A2F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FA22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Двигатель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38F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Yanmar  3TNV</w:t>
            </w:r>
            <w:r>
              <w:rPr>
                <w:rFonts w:ascii="Calibri" w:hAnsi="Calibri" w:cs="Calibri"/>
                <w:lang w:val="en-US"/>
              </w:rPr>
              <w:t>88</w:t>
            </w:r>
          </w:p>
        </w:tc>
      </w:tr>
      <w:tr w:rsidR="00CF4B2D" w14:paraId="337B6DC9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09E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Мощность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CB8B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18,2 кВт/24.8 л.с. при 2200 об/мин</w:t>
            </w:r>
          </w:p>
        </w:tc>
      </w:tr>
      <w:tr w:rsidR="00CF4B2D" w14:paraId="7EAD6F7E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8D24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Глубина копания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EBE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</w:t>
            </w:r>
          </w:p>
        </w:tc>
      </w:tr>
      <w:tr w:rsidR="00CF4B2D" w14:paraId="33E3F671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81F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Дальность копания (на уровне грунта)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E724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5438</w:t>
            </w:r>
          </w:p>
        </w:tc>
      </w:tr>
      <w:tr w:rsidR="00CF4B2D" w14:paraId="514769E4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6E4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Высота выгрузки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A7F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3588</w:t>
            </w:r>
          </w:p>
        </w:tc>
      </w:tr>
      <w:tr w:rsidR="00CF4B2D" w14:paraId="4BD7CFF9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1E21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Длина гусеничной тележки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AB5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</w:t>
            </w:r>
          </w:p>
        </w:tc>
      </w:tr>
      <w:tr w:rsidR="00CF4B2D" w14:paraId="1B4FDCB9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4B7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Скорость движения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917A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3,1/4,8 км/ч</w:t>
            </w:r>
          </w:p>
        </w:tc>
      </w:tr>
      <w:tr w:rsidR="00CF4B2D" w14:paraId="3854041A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228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Частота вращения поворотной платформы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5747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11-13 об./мин</w:t>
            </w:r>
          </w:p>
        </w:tc>
      </w:tr>
      <w:tr w:rsidR="00CF4B2D" w14:paraId="00E86F36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3F6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Усилие копания (рукоять/ковш)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807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25,8 кН / 32,7 кН</w:t>
            </w:r>
          </w:p>
        </w:tc>
      </w:tr>
      <w:tr w:rsidR="00CF4B2D" w14:paraId="28017149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15D9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Макс. преодолеваемый уклон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E9F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35°</w:t>
            </w:r>
          </w:p>
        </w:tc>
      </w:tr>
      <w:tr w:rsidR="00CF4B2D" w14:paraId="52EBF0BD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7D9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опорных катков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0DD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F4B2D" w14:paraId="0FC9CB8C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766D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Натяжное устройство гусеничной ленты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FF6C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Смазочный цилиндр</w:t>
            </w:r>
          </w:p>
        </w:tc>
      </w:tr>
      <w:tr w:rsidR="00CF4B2D" w14:paraId="42AF6F06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055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Ёмкость топливного бака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48BE" w14:textId="77777777" w:rsidR="00CF4B2D" w:rsidRDefault="00CF4B2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52 л</w:t>
            </w:r>
          </w:p>
        </w:tc>
      </w:tr>
      <w:tr w:rsidR="00CF4B2D" w14:paraId="52A4C9E1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664" w14:textId="77777777" w:rsidR="00CF4B2D" w:rsidRDefault="00CF4B2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Бак для гидравлической жидкости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D2AC" w14:textId="77777777" w:rsidR="00CF4B2D" w:rsidRDefault="00CF4B2D">
            <w:pPr>
              <w:spacing w:line="240" w:lineRule="auto"/>
              <w:jc w:val="both"/>
            </w:pPr>
            <w:r>
              <w:t>40 л</w:t>
            </w:r>
          </w:p>
        </w:tc>
      </w:tr>
      <w:tr w:rsidR="00CF4B2D" w14:paraId="3CCBFF6D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9BD3" w14:textId="77777777" w:rsidR="00CF4B2D" w:rsidRDefault="00CF4B2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Габаритные размеры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62" w14:textId="77777777" w:rsidR="00CF4B2D" w:rsidRDefault="00CF4B2D">
            <w:pPr>
              <w:spacing w:line="240" w:lineRule="auto"/>
              <w:jc w:val="both"/>
            </w:pPr>
            <w:r>
              <w:t>4853*1800*2575</w:t>
            </w:r>
          </w:p>
        </w:tc>
      </w:tr>
      <w:tr w:rsidR="00CF4B2D" w14:paraId="6F57578B" w14:textId="77777777" w:rsidTr="00CF4B2D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BAAE" w14:textId="77777777" w:rsidR="00CF4B2D" w:rsidRDefault="00CF4B2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Вес (с кабиной и резиновыми гусеницами)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AD5B" w14:textId="77777777" w:rsidR="00CF4B2D" w:rsidRDefault="00CF4B2D">
            <w:pPr>
              <w:spacing w:line="240" w:lineRule="auto"/>
              <w:jc w:val="both"/>
            </w:pPr>
            <w:r>
              <w:t>3860 кг</w:t>
            </w:r>
          </w:p>
        </w:tc>
      </w:tr>
    </w:tbl>
    <w:p w14:paraId="2DF557F4" w14:textId="56ACCD0E" w:rsidR="006C5168" w:rsidRDefault="001D15C6">
      <w:r>
        <w:rPr>
          <w:noProof/>
        </w:rPr>
        <w:lastRenderedPageBreak/>
        <w:drawing>
          <wp:inline distT="0" distB="0" distL="0" distR="0" wp14:anchorId="1CA8F177" wp14:editId="18443302">
            <wp:extent cx="3362325" cy="37604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38819" wp14:editId="3FC90425">
            <wp:extent cx="5140325" cy="187579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9"/>
    <w:rsid w:val="001D15C6"/>
    <w:rsid w:val="003B6EB9"/>
    <w:rsid w:val="006C5168"/>
    <w:rsid w:val="00C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459B-90AC-43A7-8A41-F9A24A6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B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Буковский</dc:creator>
  <cp:keywords/>
  <dc:description/>
  <cp:lastModifiedBy>Станислав Буковский</cp:lastModifiedBy>
  <cp:revision>3</cp:revision>
  <dcterms:created xsi:type="dcterms:W3CDTF">2022-07-08T12:36:00Z</dcterms:created>
  <dcterms:modified xsi:type="dcterms:W3CDTF">2022-07-08T12:52:00Z</dcterms:modified>
</cp:coreProperties>
</file>